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ec965c9fa4ec4a41" /><Relationship Type="http://schemas.openxmlformats.org/package/2006/relationships/metadata/core-properties" Target="/package/services/metadata/core-properties/c151902b45394903b8c56bddb280b08e.psmdcp" Id="R008a6dd9c7e84a62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«Организация медицинской помощи при чрезвычайных ситуациях»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Боев Михаил Викторович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Вовк Олег Ильич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Вяльцин Сергей Валентинович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Кузьмин Сергей Александрович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72,00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108,00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формирование готовности и способности специалиста к работе в чрезвычайных ситуациях мирного и военного времени.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приобретение теоретических знаний о сущности и развитии чрезвычайных ситуаций, катастроф, аварий и структурных составляющих Российской системы предупреждения и ликвидации последствий чрезвычайных ситуаций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приобретение знаний системы медико-санитарного обеспечения населения в чрезвычайных ситуациях и способности организовать оказание медицинской, доврачебной и первой врачебной помощи в чрезвычайных ситуациях мирного и военного времени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приобретение знаний, умений и навыков обеспечения безопасности медицинских работников и пациентов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формирование готовности к участию в проведении мероприятий защиты населения и медицинского персонала в мирное и военное время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формирование способности и готовности к организации медико-санитарного обеспечения населения при ликвидации последствий чрезвычайных ситуаций природного, техногенного, дорожно-транспортного, взрыво- и пожароопасного характера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ПК-2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Основы законодательства Российской федерации о санитарно-эпидемиологическом благосостоянии населения и основные официальные документы, регламентирующие противоэпидемическое обслуживание населения при инфекционных и паразитарных заболеваниях. Эпидемиологию инфекционных и паразитарных заболеваний, осуществление противоэпидемических мероприятий, защиту населения в очагах особо опасных инфекций, при ухудшении радиационной обстановки и стихийных бедствиях. Особенности организации оказания медицинской помощи в чрезвычайных ситуациях и при катастрофах в мирное и военное время.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Выполнять профилактические, гигиенические и противоэпидемические мероприятия; оказывать первую помощь пострадавшим в очагах поражения в чрезвычайных ситуациях.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Участвовать в организации противоэпидемических мероприятий, организации защиты населения в очагах особо опасных инфекций.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Основными врачебными диагностическими и лечебными мероприятиями по оказанию помощи населению в очагах особо опасных инфекций;основными врачебными диагностическими и лечебными мероприятиями по оказанию помощи населению при ухудшении радиационной обстановки.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Основными врачебными диагностическими и лечебными мероприятиями по оказанию помощи населению при стихийных бедствиях и иных чрезвычайных ситуациях.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ПК-7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Алгоритмами оказания первой врачебной помощи пострадавшим в очагах поражения в чрезвычайных ситуациях.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навыки организации медицинской эвакуации.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Оказывать первую врачебную помощь пострадавшим в очагах поражения в чрезвычайных ситуациях.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Особенности организации оказания медицинской помощи в при проведении массовых и спортивных мероприятий, чрезвычайных ситуациях и при катастрофах в мирное и военное время.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Осуществление противоэпидемических мероприятий, защиту населения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Принципами проведения лечебно-эвакуационных мероприятий в условиях чрезвычайной ситуации, в экстремальных условиях эпидемий, в очагах массового поражения.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абстрактному мышлению, анализу, синтезу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характеристику очагов массового поражения и районов чрезвычайных ситуаций мирного и военного времени;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задачи и организационную структуру Всероссийской службы медицины катастроф;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медицинские формирования и учреждения, предназначенные для оказания медицинской помощи поражённому населению в чрезвычайных ситуациях мирного и военного времени;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организовать работу в составе формирований службы медицины катастроф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оценкой масштабов очагов массового поражения и районов чрезвычайных ситуаций мирного и военного времени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Медицина чрезвычайных ситуаций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03,00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108,00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Задачи, организационная структура и органы управления Всероссийской службой медицины катастроф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Основы лечебно-эвакуационного обеспечения населения в чрезвычайных ситуациях мирного и военного времени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Особенности медико-санитарного обеспечения при ликвидации последствий чрезвычайных ситуаций природного и техногенного характера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Санитарно-противоэпидемические (профилактические) мероприятия при ликвидации последствий чрезвычайных ситуаций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6060" w:type="dxa"/>
          </w:tcPr>
          <w:p w:rsidR="00B71FD5" w:rsidP="00B71FD5" w:rsidRDefault="00B71FD5">
            <w:r>
              <w:t>Подготовка и организация работы лечебно-профилактических учреждений в чрезвычайных ситуациях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6060" w:type="dxa"/>
          </w:tcPr>
          <w:p w:rsidR="00B71FD5" w:rsidP="00B71FD5" w:rsidRDefault="00B71FD5">
            <w:r>
              <w:t>Организация медицинского снабжения в чрезвычайных ситуациях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7</w:t>
            </w:r>
          </w:p>
        </w:tc>
        <w:tc>
          <w:tcPr>
            <w:tcW w:w="6060" w:type="dxa"/>
          </w:tcPr>
          <w:p w:rsidR="00B71FD5" w:rsidP="00B71FD5" w:rsidRDefault="00B71FD5">
            <w:r>
              <w:t>Медицинская защита населения и спасателей в чрезвычайных ситуациях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Рогозина И.В., Медицина катастроф [Электронный ресурс] / И.В. Рогозина - М. : ГЭОТАР-Медиа, 2015. - 152 с. - ISBN 978-5-9704-3233-4 - Режим доступа: http://www.studmedlib.ru/book/ISBN9785970432334.html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Колб, Л. И. Медицина катастроф и чрезвычайных ситуаций [Электронный ресурс] : учебное пособие / Л. И. Колб, С. И. Леонович, И. И. Леонович ; под ред. С. И. Леонович. — Электрон. текстовые данные. — Минск : Вышэйшая школа, 2008. — 448 c. — 978-985-06-1526-8. — Режим доступа: http://www.iprbookshop.ru/20091.html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Медицина катастроф. Курс лекций: [учеб пособие для мед. вузов] /И.П. Левчук, Н.В. Третьяков. -М.: ГЭОТАР-Медиа, 2013. - 240 с.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Основы организации санитарно-гигиенических мероприятий в условиях чрезвычайных ситуаций [Электронный ресурс] : учебное пособие для студентов / Л. В. Зеленина [и др.] ; ред. В. М. Боев ; ОрГМУ. - Оренбург : [б. и.], 2017. - 95 on-line. http://lib.orgma.ru/jirbis2/elektronnyj-katalog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 10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 2016,2019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Международная классификация болезней 10-го пересмотра (МКБ-10) https://mkb-10.com/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ОрГМУ http://lib.orgma.ru/jirbis2/elektronnyj-katalog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 http://www.rosmedlib.ru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Электронная библиотека медицинского колледжа http://www.medcollegelib.ru/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«Научная электронная библиотека eLIBRARY.RU» https://elibrary.ru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№ 107</w:t>
            </w:r>
          </w:p>
        </w:tc>
        <w:tc>
          <w:tcPr>
            <w:tcW w:w="3685" w:type="dxa"/>
          </w:tcPr>
          <w:p w:rsidR="00B71FD5" w:rsidP="005D069F" w:rsidRDefault="00917C7E">
            <w:r>
              <w:t>Лекции; Практические занятия; Контроль самостоятельной работы; 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20 рабочих мест,Мультимедийный комплекс – видеопроектор, экран, ноутбук; Прибор радиационной разведки; Прибор ПХР, ВПХР. ПХР-МВ, МПХР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учебный корпус №3, аудитория №9</w:t>
            </w:r>
          </w:p>
        </w:tc>
        <w:tc>
          <w:tcPr>
            <w:tcW w:w="3685" w:type="dxa"/>
          </w:tcPr>
          <w:p w:rsidR="00B71FD5" w:rsidP="005D069F" w:rsidRDefault="00917C7E">
            <w:r>
              <w:t>Лекции</w:t>
            </w:r>
          </w:p>
        </w:tc>
        <w:tc>
          <w:tcPr>
            <w:tcW w:w="6060" w:type="dxa"/>
          </w:tcPr>
          <w:p w:rsidR="00B71FD5" w:rsidP="005D069F" w:rsidRDefault="00917C7E">
            <w:r>
              <w:t>Мультимедийный комплекс – видеопроектор, экран, ноутбук; Учебная мебель на 110 посадочных мест; Мебель для преподавателя; Учебная доска.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Советская/ул. М. Горького/ пер. Дмитриевский, 6/45/7, учебный корпус №1, аудитория №212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Советская/ул. М. Горького/ пер. Дмитриевский, 6/45/7, учебный корпус №1, аудитория №319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Советская/ул. М. Горького/ пер. Дмитриевский, 6/45/7, учебный корпус №2, аудитория №202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14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учебный корпус №3, аудитория №253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20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учебный корпус №3, аудитория №259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12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учебный корпус №3, аудитория №128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11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961" w:type="dxa"/>
          </w:tcPr>
          <w:p w:rsidR="00B71FD5" w:rsidP="005D069F" w:rsidRDefault="00917C7E">
            <w:r>
              <w:t>460018, Оренбургская область, г. Оренбург, ул. Невельская, 26а, Клиника адаптационной медицины ФГБОУ ВО ОрГМУ Минздрава России, аудитория №6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10 рабочих мест, обеспеченных ПК с подключением к сети Интернет и доступом в электронную информационно-образовательную среду вуза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